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97CB6" w14:textId="19D83BD9" w:rsidR="00BA5CB3" w:rsidRPr="008C2758" w:rsidRDefault="003F3C62">
      <w:pPr>
        <w:rPr>
          <w:rFonts w:cstheme="minorHAnsi"/>
        </w:rPr>
      </w:pPr>
      <w:r w:rsidRPr="008C2758">
        <w:rPr>
          <w:rFonts w:cstheme="minorHAnsi"/>
        </w:rPr>
        <w:t>EDN 589</w:t>
      </w:r>
      <w:r w:rsidR="008C2758">
        <w:rPr>
          <w:rFonts w:cstheme="minorHAnsi"/>
        </w:rPr>
        <w:t xml:space="preserve"> Spring 202</w:t>
      </w:r>
      <w:r w:rsidR="00FE1950">
        <w:rPr>
          <w:rFonts w:cstheme="minorHAnsi"/>
        </w:rPr>
        <w:t>1</w:t>
      </w:r>
    </w:p>
    <w:p w14:paraId="10D2358D" w14:textId="30913DF8" w:rsidR="00C45E9E" w:rsidRDefault="003F3C62" w:rsidP="00C45E9E">
      <w:pPr>
        <w:rPr>
          <w:rFonts w:cstheme="minorHAnsi"/>
        </w:rPr>
      </w:pPr>
      <w:r w:rsidRPr="008C2758">
        <w:rPr>
          <w:rFonts w:cstheme="minorHAnsi"/>
        </w:rPr>
        <w:t>Learning Engagements</w:t>
      </w:r>
    </w:p>
    <w:tbl>
      <w:tblPr>
        <w:tblStyle w:val="TableGrid"/>
        <w:tblW w:w="0" w:type="auto"/>
        <w:tblLook w:val="04A0" w:firstRow="1" w:lastRow="0" w:firstColumn="1" w:lastColumn="0" w:noHBand="0" w:noVBand="1"/>
      </w:tblPr>
      <w:tblGrid>
        <w:gridCol w:w="2674"/>
        <w:gridCol w:w="2335"/>
        <w:gridCol w:w="2068"/>
        <w:gridCol w:w="2273"/>
      </w:tblGrid>
      <w:tr w:rsidR="007D52C4" w:rsidRPr="00DD0A2C" w14:paraId="11764FF2" w14:textId="77777777" w:rsidTr="00B643AC">
        <w:tc>
          <w:tcPr>
            <w:tcW w:w="2695" w:type="dxa"/>
          </w:tcPr>
          <w:p w14:paraId="45645B14" w14:textId="77777777" w:rsidR="000365CC" w:rsidRPr="00DD0A2C" w:rsidRDefault="000365CC" w:rsidP="00E11A70">
            <w:pPr>
              <w:jc w:val="center"/>
              <w:rPr>
                <w:rFonts w:cstheme="minorHAnsi"/>
                <w:b/>
              </w:rPr>
            </w:pPr>
            <w:r w:rsidRPr="00DD0A2C">
              <w:rPr>
                <w:rFonts w:cstheme="minorHAnsi"/>
                <w:b/>
              </w:rPr>
              <w:t>Learning Engagement</w:t>
            </w:r>
          </w:p>
        </w:tc>
        <w:tc>
          <w:tcPr>
            <w:tcW w:w="2293" w:type="dxa"/>
          </w:tcPr>
          <w:p w14:paraId="3606DDB1" w14:textId="61D1DB97" w:rsidR="000365CC" w:rsidRPr="00DD0A2C" w:rsidRDefault="000365CC" w:rsidP="00E11A70">
            <w:pPr>
              <w:jc w:val="center"/>
              <w:rPr>
                <w:rFonts w:cstheme="minorHAnsi"/>
                <w:b/>
              </w:rPr>
            </w:pPr>
            <w:r w:rsidRPr="00DD0A2C">
              <w:rPr>
                <w:rFonts w:cstheme="minorHAnsi"/>
                <w:b/>
              </w:rPr>
              <w:t>Course Goals</w:t>
            </w:r>
            <w:r>
              <w:rPr>
                <w:rFonts w:cstheme="minorHAnsi"/>
                <w:b/>
              </w:rPr>
              <w:t xml:space="preserve"> for the assignment</w:t>
            </w:r>
          </w:p>
        </w:tc>
        <w:tc>
          <w:tcPr>
            <w:tcW w:w="2081" w:type="dxa"/>
          </w:tcPr>
          <w:p w14:paraId="40739775" w14:textId="77777777" w:rsidR="000365CC" w:rsidRPr="00DD0A2C" w:rsidRDefault="000365CC" w:rsidP="00E11A70">
            <w:pPr>
              <w:jc w:val="center"/>
              <w:rPr>
                <w:rFonts w:cstheme="minorHAnsi"/>
                <w:b/>
              </w:rPr>
            </w:pPr>
            <w:r w:rsidRPr="00DD0A2C">
              <w:rPr>
                <w:rFonts w:cstheme="minorHAnsi"/>
                <w:b/>
              </w:rPr>
              <w:t>Product due date</w:t>
            </w:r>
          </w:p>
        </w:tc>
        <w:tc>
          <w:tcPr>
            <w:tcW w:w="2281" w:type="dxa"/>
          </w:tcPr>
          <w:p w14:paraId="2D863A46" w14:textId="77777777" w:rsidR="000365CC" w:rsidRPr="00DD0A2C" w:rsidRDefault="000365CC" w:rsidP="00E11A70">
            <w:pPr>
              <w:jc w:val="center"/>
              <w:rPr>
                <w:rFonts w:cstheme="minorHAnsi"/>
                <w:b/>
              </w:rPr>
            </w:pPr>
            <w:r w:rsidRPr="00DD0A2C">
              <w:rPr>
                <w:rFonts w:cstheme="minorHAnsi"/>
                <w:b/>
              </w:rPr>
              <w:t>Assessment criteria</w:t>
            </w:r>
          </w:p>
        </w:tc>
      </w:tr>
      <w:tr w:rsidR="00B643AC" w:rsidRPr="00DD0A2C" w14:paraId="3125AA9C" w14:textId="77777777" w:rsidTr="00B643AC">
        <w:tc>
          <w:tcPr>
            <w:tcW w:w="2695" w:type="dxa"/>
          </w:tcPr>
          <w:p w14:paraId="7B9E37CD" w14:textId="5C210802" w:rsidR="000365CC" w:rsidRPr="000365CC" w:rsidRDefault="000365CC" w:rsidP="000365CC">
            <w:pPr>
              <w:shd w:val="clear" w:color="auto" w:fill="FFFFFF"/>
              <w:spacing w:before="100" w:beforeAutospacing="1" w:after="100" w:afterAutospacing="1"/>
              <w:rPr>
                <w:rFonts w:eastAsia="Times New Roman" w:cstheme="minorHAnsi"/>
                <w:color w:val="323130"/>
              </w:rPr>
            </w:pPr>
            <w:r w:rsidRPr="008C2758">
              <w:rPr>
                <w:rFonts w:eastAsia="Times New Roman" w:cstheme="minorHAnsi"/>
                <w:color w:val="323130"/>
              </w:rPr>
              <w:t>Readings</w:t>
            </w:r>
            <w:r>
              <w:rPr>
                <w:rFonts w:eastAsia="Times New Roman" w:cstheme="minorHAnsi"/>
                <w:color w:val="323130"/>
              </w:rPr>
              <w:t xml:space="preserve"> and Viewings</w:t>
            </w:r>
            <w:r w:rsidRPr="008C2758">
              <w:rPr>
                <w:rFonts w:eastAsia="Times New Roman" w:cstheme="minorHAnsi"/>
                <w:color w:val="323130"/>
              </w:rPr>
              <w:t xml:space="preserve">: </w:t>
            </w:r>
            <w:r>
              <w:rPr>
                <w:rFonts w:cstheme="minorHAnsi"/>
                <w:color w:val="000000"/>
                <w:shd w:val="clear" w:color="auto" w:fill="FFFFFF"/>
              </w:rPr>
              <w:t xml:space="preserve"> A list is included in Canvas. These readings should be done prior to the week’s class. Some will be presented by the </w:t>
            </w:r>
            <w:proofErr w:type="gramStart"/>
            <w:r>
              <w:rPr>
                <w:rFonts w:cstheme="minorHAnsi"/>
                <w:color w:val="000000"/>
                <w:shd w:val="clear" w:color="auto" w:fill="FFFFFF"/>
              </w:rPr>
              <w:t>instructor,</w:t>
            </w:r>
            <w:proofErr w:type="gramEnd"/>
            <w:r>
              <w:rPr>
                <w:rFonts w:cstheme="minorHAnsi"/>
                <w:color w:val="000000"/>
                <w:shd w:val="clear" w:color="auto" w:fill="FFFFFF"/>
              </w:rPr>
              <w:t xml:space="preserve"> others will be presented by class members and still others are for receptive understandin</w:t>
            </w:r>
            <w:r>
              <w:rPr>
                <w:rFonts w:cstheme="minorHAnsi"/>
                <w:color w:val="000000"/>
                <w:shd w:val="clear" w:color="auto" w:fill="FFFFFF"/>
              </w:rPr>
              <w:t>g</w:t>
            </w:r>
          </w:p>
        </w:tc>
        <w:tc>
          <w:tcPr>
            <w:tcW w:w="2293" w:type="dxa"/>
          </w:tcPr>
          <w:p w14:paraId="7FCFA835" w14:textId="3D87305F" w:rsidR="000365CC" w:rsidRPr="000365CC" w:rsidRDefault="000365CC" w:rsidP="000365CC">
            <w:pPr>
              <w:rPr>
                <w:rFonts w:cstheme="minorHAnsi"/>
                <w:bCs/>
              </w:rPr>
            </w:pPr>
            <w:r>
              <w:rPr>
                <w:rFonts w:cstheme="minorHAnsi"/>
                <w:bCs/>
              </w:rPr>
              <w:t>Inform teaching and learning regarding coach</w:t>
            </w:r>
          </w:p>
        </w:tc>
        <w:tc>
          <w:tcPr>
            <w:tcW w:w="2081" w:type="dxa"/>
          </w:tcPr>
          <w:p w14:paraId="5C74F974" w14:textId="6BF0EED1" w:rsidR="000365CC" w:rsidRPr="000365CC" w:rsidRDefault="000365CC" w:rsidP="00E11A70">
            <w:pPr>
              <w:jc w:val="center"/>
              <w:rPr>
                <w:rFonts w:cstheme="minorHAnsi"/>
                <w:bCs/>
              </w:rPr>
            </w:pPr>
            <w:r w:rsidRPr="000365CC">
              <w:rPr>
                <w:rFonts w:cstheme="minorHAnsi"/>
                <w:bCs/>
              </w:rPr>
              <w:t>Ongoing</w:t>
            </w:r>
          </w:p>
        </w:tc>
        <w:tc>
          <w:tcPr>
            <w:tcW w:w="2281" w:type="dxa"/>
          </w:tcPr>
          <w:p w14:paraId="0E92CF41" w14:textId="57A840A1" w:rsidR="000365CC" w:rsidRPr="000365CC" w:rsidRDefault="000365CC" w:rsidP="00E11A70">
            <w:pPr>
              <w:jc w:val="center"/>
              <w:rPr>
                <w:rFonts w:cstheme="minorHAnsi"/>
                <w:bCs/>
              </w:rPr>
            </w:pPr>
            <w:r w:rsidRPr="000365CC">
              <w:rPr>
                <w:rFonts w:cstheme="minorHAnsi"/>
                <w:bCs/>
              </w:rPr>
              <w:t>Class participation and engagement</w:t>
            </w:r>
          </w:p>
        </w:tc>
      </w:tr>
      <w:tr w:rsidR="007D52C4" w:rsidRPr="00DD0A2C" w14:paraId="439FA774" w14:textId="77777777" w:rsidTr="00B643AC">
        <w:tc>
          <w:tcPr>
            <w:tcW w:w="2695" w:type="dxa"/>
          </w:tcPr>
          <w:p w14:paraId="6C3F39B3" w14:textId="5CE82383" w:rsidR="00930FD4" w:rsidRDefault="00930FD4" w:rsidP="000365CC">
            <w:pPr>
              <w:shd w:val="clear" w:color="auto" w:fill="FFFFFF"/>
              <w:spacing w:before="100" w:beforeAutospacing="1" w:after="100" w:afterAutospacing="1"/>
              <w:rPr>
                <w:rFonts w:eastAsia="Times New Roman" w:cstheme="minorHAnsi"/>
                <w:color w:val="323130"/>
              </w:rPr>
            </w:pPr>
            <w:r>
              <w:rPr>
                <w:rFonts w:eastAsia="Times New Roman" w:cstheme="minorHAnsi"/>
                <w:color w:val="323130"/>
              </w:rPr>
              <w:t>Participate in discussion board as assigned.</w:t>
            </w:r>
          </w:p>
        </w:tc>
        <w:tc>
          <w:tcPr>
            <w:tcW w:w="2293" w:type="dxa"/>
          </w:tcPr>
          <w:p w14:paraId="50958887" w14:textId="18884886" w:rsidR="00930FD4" w:rsidRDefault="00930FD4" w:rsidP="000365CC">
            <w:pPr>
              <w:rPr>
                <w:rFonts w:cstheme="minorHAnsi"/>
                <w:bCs/>
              </w:rPr>
            </w:pPr>
            <w:r>
              <w:rPr>
                <w:rFonts w:cstheme="minorHAnsi"/>
                <w:bCs/>
              </w:rPr>
              <w:t>Engagement in topic</w:t>
            </w:r>
          </w:p>
        </w:tc>
        <w:tc>
          <w:tcPr>
            <w:tcW w:w="2081" w:type="dxa"/>
          </w:tcPr>
          <w:p w14:paraId="13A390AB" w14:textId="22A04BE2" w:rsidR="00930FD4" w:rsidRDefault="00930FD4" w:rsidP="00E11A70">
            <w:pPr>
              <w:jc w:val="center"/>
              <w:rPr>
                <w:rFonts w:cstheme="minorHAnsi"/>
                <w:bCs/>
              </w:rPr>
            </w:pPr>
            <w:r>
              <w:rPr>
                <w:rFonts w:cstheme="minorHAnsi"/>
                <w:bCs/>
              </w:rPr>
              <w:t>As assigned, 2 entries per topic</w:t>
            </w:r>
          </w:p>
        </w:tc>
        <w:tc>
          <w:tcPr>
            <w:tcW w:w="2281" w:type="dxa"/>
          </w:tcPr>
          <w:p w14:paraId="04F199A3" w14:textId="1D25B510" w:rsidR="00930FD4" w:rsidRDefault="00930FD4" w:rsidP="00930FD4">
            <w:pPr>
              <w:rPr>
                <w:rFonts w:cstheme="minorHAnsi"/>
                <w:bCs/>
              </w:rPr>
            </w:pPr>
            <w:r>
              <w:rPr>
                <w:rFonts w:cstheme="minorHAnsi"/>
                <w:bCs/>
              </w:rPr>
              <w:t>Engagement beyond knowledge level responses</w:t>
            </w:r>
          </w:p>
        </w:tc>
      </w:tr>
      <w:tr w:rsidR="007D52C4" w:rsidRPr="00DD0A2C" w14:paraId="13A0A51A" w14:textId="77777777" w:rsidTr="00B643AC">
        <w:tc>
          <w:tcPr>
            <w:tcW w:w="2695" w:type="dxa"/>
          </w:tcPr>
          <w:p w14:paraId="269769FC" w14:textId="08070E63" w:rsidR="00930FD4" w:rsidRPr="008C2758" w:rsidRDefault="00930FD4" w:rsidP="000365CC">
            <w:pPr>
              <w:shd w:val="clear" w:color="auto" w:fill="FFFFFF"/>
              <w:spacing w:before="100" w:beforeAutospacing="1" w:after="100" w:afterAutospacing="1"/>
              <w:rPr>
                <w:rFonts w:eastAsia="Times New Roman" w:cstheme="minorHAnsi"/>
                <w:color w:val="323130"/>
              </w:rPr>
            </w:pPr>
            <w:r>
              <w:rPr>
                <w:rFonts w:eastAsia="Times New Roman" w:cstheme="minorHAnsi"/>
                <w:color w:val="323130"/>
              </w:rPr>
              <w:t>With a partner, present two articles on assessment to class through assigned class meeting. Provide guiding questions the week prior to the presentation. Facilitate discussion of class. These presentations will be considered resources for the assessment paper.</w:t>
            </w:r>
          </w:p>
        </w:tc>
        <w:tc>
          <w:tcPr>
            <w:tcW w:w="2293" w:type="dxa"/>
          </w:tcPr>
          <w:p w14:paraId="19C9A0F8" w14:textId="239512BF" w:rsidR="00930FD4" w:rsidRDefault="00930FD4" w:rsidP="000365CC">
            <w:pPr>
              <w:rPr>
                <w:rFonts w:cstheme="minorHAnsi"/>
                <w:bCs/>
              </w:rPr>
            </w:pPr>
            <w:r>
              <w:rPr>
                <w:rFonts w:cstheme="minorHAnsi"/>
                <w:bCs/>
              </w:rPr>
              <w:t>Explore assessment tools</w:t>
            </w:r>
          </w:p>
        </w:tc>
        <w:tc>
          <w:tcPr>
            <w:tcW w:w="2081" w:type="dxa"/>
          </w:tcPr>
          <w:p w14:paraId="67311B50" w14:textId="213C681B" w:rsidR="00930FD4" w:rsidRPr="000365CC" w:rsidRDefault="00930FD4" w:rsidP="00E11A70">
            <w:pPr>
              <w:jc w:val="center"/>
              <w:rPr>
                <w:rFonts w:cstheme="minorHAnsi"/>
                <w:bCs/>
              </w:rPr>
            </w:pPr>
            <w:r>
              <w:rPr>
                <w:rFonts w:cstheme="minorHAnsi"/>
                <w:bCs/>
              </w:rPr>
              <w:t>Ongoing through the semester, dates to be chosen by student</w:t>
            </w:r>
          </w:p>
        </w:tc>
        <w:tc>
          <w:tcPr>
            <w:tcW w:w="2281" w:type="dxa"/>
          </w:tcPr>
          <w:p w14:paraId="61F1C85E" w14:textId="62620CA3" w:rsidR="00930FD4" w:rsidRPr="000365CC" w:rsidRDefault="00930FD4" w:rsidP="00930FD4">
            <w:pPr>
              <w:rPr>
                <w:rFonts w:cstheme="minorHAnsi"/>
                <w:bCs/>
              </w:rPr>
            </w:pPr>
            <w:r>
              <w:rPr>
                <w:rFonts w:cstheme="minorHAnsi"/>
                <w:bCs/>
              </w:rPr>
              <w:t>Preparation and organizing for peer collaboration and engagement</w:t>
            </w:r>
          </w:p>
        </w:tc>
      </w:tr>
      <w:tr w:rsidR="007D52C4" w:rsidRPr="00DD0A2C" w14:paraId="03E80878" w14:textId="77777777" w:rsidTr="00B643AC">
        <w:tc>
          <w:tcPr>
            <w:tcW w:w="2695" w:type="dxa"/>
          </w:tcPr>
          <w:p w14:paraId="129B8DC1" w14:textId="5385CD5C" w:rsidR="00930FD4" w:rsidRDefault="00930FD4" w:rsidP="00930FD4">
            <w:pPr>
              <w:shd w:val="clear" w:color="auto" w:fill="FFFFFF"/>
              <w:spacing w:before="100" w:beforeAutospacing="1" w:after="100" w:afterAutospacing="1"/>
              <w:rPr>
                <w:rFonts w:eastAsia="Times New Roman" w:cstheme="minorHAnsi"/>
                <w:color w:val="323130"/>
              </w:rPr>
            </w:pPr>
            <w:r w:rsidRPr="008C2758">
              <w:rPr>
                <w:rFonts w:eastAsia="Times New Roman" w:cstheme="minorHAnsi"/>
                <w:color w:val="323130"/>
              </w:rPr>
              <w:t>Tutor one child in literacy growth and development</w:t>
            </w:r>
            <w:r>
              <w:rPr>
                <w:rFonts w:eastAsia="Times New Roman" w:cstheme="minorHAnsi"/>
                <w:color w:val="323130"/>
              </w:rPr>
              <w:t xml:space="preserve"> for a total of 10 hours</w:t>
            </w:r>
            <w:r w:rsidRPr="008C2758">
              <w:rPr>
                <w:rFonts w:eastAsia="Times New Roman" w:cstheme="minorHAnsi"/>
                <w:color w:val="323130"/>
              </w:rPr>
              <w:t xml:space="preserve">. </w:t>
            </w:r>
            <w:r>
              <w:rPr>
                <w:rFonts w:eastAsia="Times New Roman" w:cstheme="minorHAnsi"/>
                <w:color w:val="323130"/>
              </w:rPr>
              <w:t xml:space="preserve">This tutoring assignment may be virtual, face to face, or a combination of the two. Create a portfolio. </w:t>
            </w:r>
          </w:p>
        </w:tc>
        <w:tc>
          <w:tcPr>
            <w:tcW w:w="2293" w:type="dxa"/>
          </w:tcPr>
          <w:p w14:paraId="7499D657" w14:textId="2D45EADC" w:rsidR="00930FD4" w:rsidRDefault="00930FD4" w:rsidP="000365CC">
            <w:pPr>
              <w:rPr>
                <w:rFonts w:cstheme="minorHAnsi"/>
                <w:bCs/>
              </w:rPr>
            </w:pPr>
            <w:r>
              <w:rPr>
                <w:rFonts w:cstheme="minorHAnsi"/>
                <w:bCs/>
              </w:rPr>
              <w:t>Work with one child to identify areas for intervention and extension. Document process. Communicate with parent/caregiver regarding carrying on intervention/extension.</w:t>
            </w:r>
          </w:p>
        </w:tc>
        <w:tc>
          <w:tcPr>
            <w:tcW w:w="2081" w:type="dxa"/>
          </w:tcPr>
          <w:p w14:paraId="278ACC01" w14:textId="77777777" w:rsidR="00930FD4" w:rsidRDefault="00930FD4" w:rsidP="00930FD4">
            <w:pPr>
              <w:rPr>
                <w:rFonts w:eastAsia="Times New Roman" w:cstheme="minorHAnsi"/>
                <w:color w:val="323130"/>
              </w:rPr>
            </w:pPr>
            <w:r w:rsidRPr="003F12CB">
              <w:rPr>
                <w:rFonts w:eastAsia="Times New Roman" w:cstheme="minorHAnsi"/>
                <w:color w:val="323130"/>
              </w:rPr>
              <w:t>Submit portfolio with all required elements by April 2</w:t>
            </w:r>
            <w:r>
              <w:rPr>
                <w:rFonts w:eastAsia="Times New Roman" w:cstheme="minorHAnsi"/>
                <w:color w:val="323130"/>
              </w:rPr>
              <w:t>0</w:t>
            </w:r>
            <w:r w:rsidRPr="003F12CB">
              <w:rPr>
                <w:rFonts w:eastAsia="Times New Roman" w:cstheme="minorHAnsi"/>
                <w:color w:val="323130"/>
              </w:rPr>
              <w:t>, 11:59 PM</w:t>
            </w:r>
          </w:p>
          <w:p w14:paraId="4CC0AE68" w14:textId="77777777" w:rsidR="00930FD4" w:rsidRDefault="00930FD4" w:rsidP="00E11A70">
            <w:pPr>
              <w:jc w:val="center"/>
              <w:rPr>
                <w:rFonts w:cstheme="minorHAnsi"/>
                <w:bCs/>
              </w:rPr>
            </w:pPr>
          </w:p>
        </w:tc>
        <w:tc>
          <w:tcPr>
            <w:tcW w:w="2281" w:type="dxa"/>
          </w:tcPr>
          <w:p w14:paraId="108A7FC9" w14:textId="77777777" w:rsidR="00930FD4" w:rsidRDefault="00930FD4" w:rsidP="00930FD4">
            <w:pPr>
              <w:rPr>
                <w:rFonts w:eastAsia="Times New Roman" w:cstheme="minorHAnsi"/>
                <w:color w:val="323130"/>
              </w:rPr>
            </w:pPr>
            <w:r>
              <w:rPr>
                <w:rFonts w:eastAsia="Times New Roman" w:cstheme="minorHAnsi"/>
                <w:color w:val="323130"/>
              </w:rPr>
              <w:t xml:space="preserve">Tutor school age child 10 hours. </w:t>
            </w:r>
            <w:r w:rsidRPr="003F12CB">
              <w:rPr>
                <w:rFonts w:eastAsia="Times New Roman" w:cstheme="minorHAnsi"/>
                <w:color w:val="323130"/>
              </w:rPr>
              <w:t>In</w:t>
            </w:r>
            <w:r>
              <w:rPr>
                <w:rFonts w:eastAsia="Times New Roman" w:cstheme="minorHAnsi"/>
                <w:color w:val="323130"/>
              </w:rPr>
              <w:t xml:space="preserve"> the portfolios in</w:t>
            </w:r>
            <w:r w:rsidRPr="003F12CB">
              <w:rPr>
                <w:rFonts w:eastAsia="Times New Roman" w:cstheme="minorHAnsi"/>
                <w:color w:val="323130"/>
              </w:rPr>
              <w:t xml:space="preserve">clude </w:t>
            </w:r>
            <w:r>
              <w:rPr>
                <w:rFonts w:eastAsia="Times New Roman" w:cstheme="minorHAnsi"/>
                <w:color w:val="323130"/>
              </w:rPr>
              <w:t xml:space="preserve">completed </w:t>
            </w:r>
            <w:r w:rsidRPr="003F12CB">
              <w:rPr>
                <w:rFonts w:eastAsia="Times New Roman" w:cstheme="minorHAnsi"/>
                <w:color w:val="323130"/>
              </w:rPr>
              <w:t>assessments, socio-cultural context map (Bronfenbrenner), parent communications (2), intervention plan, and reflection.</w:t>
            </w:r>
          </w:p>
          <w:p w14:paraId="16EFADB7" w14:textId="2C54FD4A" w:rsidR="00930FD4" w:rsidRPr="00930FD4" w:rsidRDefault="00930FD4" w:rsidP="00930FD4">
            <w:pPr>
              <w:rPr>
                <w:rFonts w:eastAsia="Times New Roman" w:cstheme="minorHAnsi"/>
                <w:color w:val="323130"/>
              </w:rPr>
            </w:pPr>
            <w:r>
              <w:rPr>
                <w:rFonts w:eastAsia="Times New Roman" w:cstheme="minorHAnsi"/>
                <w:color w:val="323130"/>
              </w:rPr>
              <w:t>The letter to the parents will include information on how to continue the practices you had successfully begun with the tutee.</w:t>
            </w:r>
          </w:p>
        </w:tc>
      </w:tr>
      <w:tr w:rsidR="007D52C4" w:rsidRPr="00DD0A2C" w14:paraId="19A54E69" w14:textId="77777777" w:rsidTr="00B643AC">
        <w:tc>
          <w:tcPr>
            <w:tcW w:w="2695" w:type="dxa"/>
          </w:tcPr>
          <w:p w14:paraId="6DCB8D29" w14:textId="77A1197B" w:rsidR="00A843C5" w:rsidRPr="008C2758" w:rsidRDefault="00A843C5" w:rsidP="00930FD4">
            <w:pPr>
              <w:shd w:val="clear" w:color="auto" w:fill="FFFFFF"/>
              <w:spacing w:before="100" w:beforeAutospacing="1" w:after="100" w:afterAutospacing="1"/>
              <w:rPr>
                <w:rFonts w:eastAsia="Times New Roman" w:cstheme="minorHAnsi"/>
                <w:color w:val="323130"/>
              </w:rPr>
            </w:pPr>
            <w:r>
              <w:rPr>
                <w:rFonts w:eastAsia="Times New Roman" w:cstheme="minorHAnsi"/>
                <w:color w:val="323130"/>
              </w:rPr>
              <w:lastRenderedPageBreak/>
              <w:t xml:space="preserve">Video </w:t>
            </w:r>
            <w:r>
              <w:rPr>
                <w:rFonts w:eastAsia="Times New Roman" w:cstheme="minorHAnsi"/>
                <w:color w:val="323130"/>
              </w:rPr>
              <w:t>your</w:t>
            </w:r>
            <w:r>
              <w:rPr>
                <w:rFonts w:eastAsia="Times New Roman" w:cstheme="minorHAnsi"/>
                <w:color w:val="323130"/>
              </w:rPr>
              <w:t>self teaching…</w:t>
            </w:r>
            <w:r>
              <w:rPr>
                <w:rFonts w:eastAsia="Times New Roman" w:cstheme="minorHAnsi"/>
                <w:color w:val="323130"/>
              </w:rPr>
              <w:t xml:space="preserve">this </w:t>
            </w:r>
            <w:r>
              <w:rPr>
                <w:rFonts w:eastAsia="Times New Roman" w:cstheme="minorHAnsi"/>
                <w:color w:val="323130"/>
              </w:rPr>
              <w:t>may be small group, whole group or individual</w:t>
            </w:r>
            <w:r>
              <w:rPr>
                <w:rFonts w:eastAsia="Times New Roman" w:cstheme="minorHAnsi"/>
                <w:color w:val="323130"/>
              </w:rPr>
              <w:t xml:space="preserve"> instruction</w:t>
            </w:r>
            <w:r>
              <w:rPr>
                <w:rFonts w:eastAsia="Times New Roman" w:cstheme="minorHAnsi"/>
                <w:color w:val="323130"/>
              </w:rPr>
              <w:t xml:space="preserve">. This teaching video may be to a live group or as in an asynchronous lesson. </w:t>
            </w:r>
            <w:r>
              <w:rPr>
                <w:rFonts w:eastAsia="Times New Roman" w:cstheme="minorHAnsi"/>
                <w:color w:val="323130"/>
              </w:rPr>
              <w:t xml:space="preserve">Submit through Discussion Board. </w:t>
            </w:r>
            <w:r>
              <w:rPr>
                <w:rFonts w:eastAsia="Times New Roman" w:cstheme="minorHAnsi"/>
                <w:color w:val="323130"/>
              </w:rPr>
              <w:t>Review</w:t>
            </w:r>
            <w:r>
              <w:rPr>
                <w:rFonts w:eastAsia="Times New Roman" w:cstheme="minorHAnsi"/>
                <w:color w:val="323130"/>
              </w:rPr>
              <w:t xml:space="preserve"> peer comments</w:t>
            </w:r>
            <w:r>
              <w:rPr>
                <w:rFonts w:eastAsia="Times New Roman" w:cstheme="minorHAnsi"/>
                <w:color w:val="323130"/>
              </w:rPr>
              <w:t xml:space="preserve"> and write reflection. Use Atlas videos as sample</w:t>
            </w:r>
            <w:r>
              <w:rPr>
                <w:rFonts w:eastAsia="Times New Roman" w:cstheme="minorHAnsi"/>
                <w:color w:val="323130"/>
              </w:rPr>
              <w:t xml:space="preserve"> commentary</w:t>
            </w:r>
            <w:r>
              <w:rPr>
                <w:rFonts w:eastAsia="Times New Roman" w:cstheme="minorHAnsi"/>
                <w:color w:val="323130"/>
              </w:rPr>
              <w:t>. Include video clip in submission</w:t>
            </w:r>
            <w:r w:rsidR="007D52C4">
              <w:rPr>
                <w:rFonts w:eastAsia="Times New Roman" w:cstheme="minorHAnsi"/>
                <w:color w:val="323130"/>
              </w:rPr>
              <w:t>.</w:t>
            </w:r>
          </w:p>
        </w:tc>
        <w:tc>
          <w:tcPr>
            <w:tcW w:w="2293" w:type="dxa"/>
          </w:tcPr>
          <w:p w14:paraId="34F35854" w14:textId="3C3FD37C" w:rsidR="00A843C5" w:rsidRDefault="007D52C4" w:rsidP="000365CC">
            <w:pPr>
              <w:rPr>
                <w:rFonts w:cstheme="minorHAnsi"/>
                <w:bCs/>
              </w:rPr>
            </w:pPr>
            <w:r>
              <w:rPr>
                <w:rFonts w:cstheme="minorHAnsi"/>
                <w:bCs/>
              </w:rPr>
              <w:t>Highest form of reflection on teaching</w:t>
            </w:r>
          </w:p>
        </w:tc>
        <w:tc>
          <w:tcPr>
            <w:tcW w:w="2081" w:type="dxa"/>
          </w:tcPr>
          <w:p w14:paraId="414CB2E6" w14:textId="76E97FE8" w:rsidR="00A843C5" w:rsidRDefault="00A843C5" w:rsidP="00930FD4">
            <w:pPr>
              <w:rPr>
                <w:rFonts w:eastAsia="Times New Roman" w:cstheme="minorHAnsi"/>
                <w:color w:val="323130"/>
              </w:rPr>
            </w:pPr>
            <w:r>
              <w:rPr>
                <w:rFonts w:eastAsia="Times New Roman" w:cstheme="minorHAnsi"/>
                <w:color w:val="323130"/>
              </w:rPr>
              <w:t>To Discussion Board:</w:t>
            </w:r>
            <w:r w:rsidR="007D52C4">
              <w:rPr>
                <w:rFonts w:eastAsia="Times New Roman" w:cstheme="minorHAnsi"/>
                <w:color w:val="323130"/>
              </w:rPr>
              <w:t xml:space="preserve"> Feb 15, 2021</w:t>
            </w:r>
          </w:p>
          <w:p w14:paraId="34F9B798" w14:textId="77777777" w:rsidR="00A843C5" w:rsidRDefault="00A843C5" w:rsidP="00930FD4">
            <w:pPr>
              <w:rPr>
                <w:rFonts w:eastAsia="Times New Roman" w:cstheme="minorHAnsi"/>
                <w:color w:val="323130"/>
              </w:rPr>
            </w:pPr>
          </w:p>
          <w:p w14:paraId="11E04649" w14:textId="77777777" w:rsidR="00A843C5" w:rsidRDefault="00A843C5" w:rsidP="00930FD4">
            <w:pPr>
              <w:rPr>
                <w:rFonts w:eastAsia="Times New Roman" w:cstheme="minorHAnsi"/>
                <w:color w:val="323130"/>
              </w:rPr>
            </w:pPr>
            <w:r>
              <w:rPr>
                <w:rFonts w:eastAsia="Times New Roman" w:cstheme="minorHAnsi"/>
                <w:color w:val="323130"/>
              </w:rPr>
              <w:t xml:space="preserve">Written submission </w:t>
            </w:r>
          </w:p>
          <w:p w14:paraId="309B41ED" w14:textId="77777777" w:rsidR="007D52C4" w:rsidRDefault="007D52C4" w:rsidP="00930FD4">
            <w:pPr>
              <w:rPr>
                <w:rFonts w:eastAsia="Times New Roman" w:cstheme="minorHAnsi"/>
                <w:color w:val="323130"/>
              </w:rPr>
            </w:pPr>
            <w:r>
              <w:rPr>
                <w:rFonts w:eastAsia="Times New Roman" w:cstheme="minorHAnsi"/>
                <w:color w:val="323130"/>
              </w:rPr>
              <w:t>March 3, 2021</w:t>
            </w:r>
          </w:p>
          <w:p w14:paraId="769060DC" w14:textId="4F3CDCF7" w:rsidR="007D52C4" w:rsidRPr="003F12CB" w:rsidRDefault="007D52C4" w:rsidP="00930FD4">
            <w:pPr>
              <w:rPr>
                <w:rFonts w:eastAsia="Times New Roman" w:cstheme="minorHAnsi"/>
                <w:color w:val="323130"/>
              </w:rPr>
            </w:pPr>
            <w:r>
              <w:rPr>
                <w:rFonts w:eastAsia="Times New Roman" w:cstheme="minorHAnsi"/>
                <w:color w:val="323130"/>
              </w:rPr>
              <w:t>(Canvas Assignment)</w:t>
            </w:r>
          </w:p>
        </w:tc>
        <w:tc>
          <w:tcPr>
            <w:tcW w:w="2281" w:type="dxa"/>
          </w:tcPr>
          <w:p w14:paraId="4E938914" w14:textId="77777777" w:rsidR="00A843C5" w:rsidRDefault="00A843C5" w:rsidP="00930FD4">
            <w:pPr>
              <w:rPr>
                <w:rFonts w:eastAsia="Times New Roman" w:cstheme="minorHAnsi"/>
                <w:color w:val="323130"/>
              </w:rPr>
            </w:pPr>
            <w:r>
              <w:rPr>
                <w:rFonts w:eastAsia="Times New Roman" w:cstheme="minorHAnsi"/>
                <w:color w:val="323130"/>
              </w:rPr>
              <w:t>Include video clip in submission</w:t>
            </w:r>
            <w:r>
              <w:rPr>
                <w:rFonts w:eastAsia="Times New Roman" w:cstheme="minorHAnsi"/>
                <w:color w:val="323130"/>
              </w:rPr>
              <w:t xml:space="preserve"> with written reflection that includes comments from your discussion board group where it was shared. </w:t>
            </w:r>
          </w:p>
          <w:p w14:paraId="1BE0C9AA" w14:textId="6B84C88E" w:rsidR="00A843C5" w:rsidRDefault="00A843C5" w:rsidP="00930FD4">
            <w:pPr>
              <w:rPr>
                <w:rFonts w:eastAsia="Times New Roman" w:cstheme="minorHAnsi"/>
                <w:color w:val="323130"/>
              </w:rPr>
            </w:pPr>
            <w:r>
              <w:rPr>
                <w:rFonts w:eastAsia="Times New Roman" w:cstheme="minorHAnsi"/>
                <w:color w:val="323130"/>
              </w:rPr>
              <w:t>Use Schon’s highest form of reflection in your commentary.</w:t>
            </w:r>
          </w:p>
        </w:tc>
      </w:tr>
      <w:tr w:rsidR="007D52C4" w:rsidRPr="00DD0A2C" w14:paraId="6EADE6D4" w14:textId="77777777" w:rsidTr="00B643AC">
        <w:tc>
          <w:tcPr>
            <w:tcW w:w="2695" w:type="dxa"/>
          </w:tcPr>
          <w:p w14:paraId="23B7A1C5" w14:textId="264B6FD2" w:rsidR="007D52C4" w:rsidRDefault="007D52C4" w:rsidP="00930FD4">
            <w:pPr>
              <w:shd w:val="clear" w:color="auto" w:fill="FFFFFF"/>
              <w:spacing w:before="100" w:beforeAutospacing="1" w:after="100" w:afterAutospacing="1"/>
              <w:rPr>
                <w:rFonts w:eastAsia="Times New Roman" w:cstheme="minorHAnsi"/>
                <w:color w:val="323130"/>
              </w:rPr>
            </w:pPr>
            <w:r w:rsidRPr="008C2758">
              <w:rPr>
                <w:rFonts w:eastAsia="Times New Roman" w:cstheme="minorHAnsi"/>
                <w:color w:val="323130"/>
              </w:rPr>
              <w:t>Observe peer tutoring session. (</w:t>
            </w:r>
            <w:r>
              <w:rPr>
                <w:rFonts w:eastAsia="Times New Roman" w:cstheme="minorHAnsi"/>
                <w:color w:val="323130"/>
              </w:rPr>
              <w:t>a</w:t>
            </w:r>
            <w:r w:rsidRPr="008C2758">
              <w:rPr>
                <w:rFonts w:eastAsia="Times New Roman" w:cstheme="minorHAnsi"/>
                <w:color w:val="323130"/>
              </w:rPr>
              <w:t xml:space="preserve">.) </w:t>
            </w:r>
            <w:r>
              <w:rPr>
                <w:rFonts w:eastAsia="Times New Roman" w:cstheme="minorHAnsi"/>
                <w:color w:val="323130"/>
              </w:rPr>
              <w:t>O</w:t>
            </w:r>
            <w:r w:rsidRPr="008C2758">
              <w:rPr>
                <w:rFonts w:eastAsia="Times New Roman" w:cstheme="minorHAnsi"/>
                <w:color w:val="323130"/>
              </w:rPr>
              <w:t>bservation should include anecdotal notes with critical coaching plans. (</w:t>
            </w:r>
            <w:r>
              <w:rPr>
                <w:rFonts w:eastAsia="Times New Roman" w:cstheme="minorHAnsi"/>
                <w:color w:val="323130"/>
              </w:rPr>
              <w:t>b</w:t>
            </w:r>
            <w:r w:rsidRPr="008C2758">
              <w:rPr>
                <w:rFonts w:eastAsia="Times New Roman" w:cstheme="minorHAnsi"/>
                <w:color w:val="323130"/>
              </w:rPr>
              <w:t xml:space="preserve">.) Conference with peer. Provide anecdotal notes and plans. Leave conference with to-do steps recorded for peer. </w:t>
            </w:r>
            <w:r>
              <w:rPr>
                <w:rFonts w:eastAsia="Times New Roman" w:cstheme="minorHAnsi"/>
                <w:color w:val="323130"/>
              </w:rPr>
              <w:t>(c) Reflect on experience of being a coach.</w:t>
            </w:r>
            <w:r w:rsidRPr="0005608F">
              <w:rPr>
                <w:rFonts w:eastAsia="Times New Roman" w:cstheme="minorHAnsi"/>
                <w:color w:val="323130"/>
              </w:rPr>
              <w:t xml:space="preserve"> </w:t>
            </w:r>
            <w:r>
              <w:rPr>
                <w:rFonts w:eastAsia="Times New Roman" w:cstheme="minorHAnsi"/>
                <w:color w:val="323130"/>
              </w:rPr>
              <w:t xml:space="preserve">Submit reflection 1 </w:t>
            </w:r>
            <w:r w:rsidRPr="0005608F">
              <w:rPr>
                <w:rFonts w:eastAsia="Times New Roman" w:cstheme="minorHAnsi"/>
                <w:i/>
                <w:color w:val="323130"/>
              </w:rPr>
              <w:t>on being the coach</w:t>
            </w:r>
            <w:r>
              <w:rPr>
                <w:rFonts w:eastAsia="Times New Roman" w:cstheme="minorHAnsi"/>
                <w:i/>
                <w:color w:val="323130"/>
              </w:rPr>
              <w:t>.</w:t>
            </w:r>
          </w:p>
        </w:tc>
        <w:tc>
          <w:tcPr>
            <w:tcW w:w="2293" w:type="dxa"/>
          </w:tcPr>
          <w:p w14:paraId="1793C2AF" w14:textId="77777777" w:rsidR="007D52C4" w:rsidRDefault="007D52C4" w:rsidP="000365CC">
            <w:pPr>
              <w:rPr>
                <w:rFonts w:cstheme="minorHAnsi"/>
                <w:bCs/>
              </w:rPr>
            </w:pPr>
            <w:r>
              <w:rPr>
                <w:rFonts w:cstheme="minorHAnsi"/>
                <w:bCs/>
              </w:rPr>
              <w:t>Coach using constructive critical feedback.</w:t>
            </w:r>
          </w:p>
          <w:p w14:paraId="15DAB831" w14:textId="77777777" w:rsidR="007D52C4" w:rsidRDefault="007D52C4" w:rsidP="000365CC">
            <w:pPr>
              <w:rPr>
                <w:rFonts w:cstheme="minorHAnsi"/>
                <w:bCs/>
              </w:rPr>
            </w:pPr>
          </w:p>
          <w:p w14:paraId="56C5CF84" w14:textId="5B1F4B7B" w:rsidR="007D52C4" w:rsidRDefault="007D52C4" w:rsidP="000365CC">
            <w:pPr>
              <w:rPr>
                <w:rFonts w:cstheme="minorHAnsi"/>
                <w:bCs/>
              </w:rPr>
            </w:pPr>
            <w:r>
              <w:rPr>
                <w:rFonts w:cstheme="minorHAnsi"/>
                <w:bCs/>
              </w:rPr>
              <w:t>Reflect on the coaching experience.</w:t>
            </w:r>
          </w:p>
        </w:tc>
        <w:tc>
          <w:tcPr>
            <w:tcW w:w="2081" w:type="dxa"/>
          </w:tcPr>
          <w:p w14:paraId="5A9F8679" w14:textId="1814EB1D" w:rsidR="007D52C4" w:rsidRPr="008C2758" w:rsidRDefault="007D52C4" w:rsidP="007D52C4">
            <w:pPr>
              <w:shd w:val="clear" w:color="auto" w:fill="FFFFFF"/>
              <w:spacing w:before="100" w:beforeAutospacing="1" w:after="100" w:afterAutospacing="1"/>
              <w:rPr>
                <w:rFonts w:eastAsia="Times New Roman" w:cstheme="minorHAnsi"/>
                <w:color w:val="323130"/>
              </w:rPr>
            </w:pPr>
            <w:r>
              <w:rPr>
                <w:rFonts w:eastAsia="Times New Roman" w:cstheme="minorHAnsi"/>
                <w:color w:val="323130"/>
              </w:rPr>
              <w:t xml:space="preserve">Submit reflection 1 </w:t>
            </w:r>
            <w:r w:rsidRPr="0005608F">
              <w:rPr>
                <w:rFonts w:eastAsia="Times New Roman" w:cstheme="minorHAnsi"/>
                <w:i/>
                <w:color w:val="323130"/>
              </w:rPr>
              <w:t>on being the coach</w:t>
            </w:r>
            <w:r>
              <w:rPr>
                <w:rFonts w:eastAsia="Times New Roman" w:cstheme="minorHAnsi"/>
                <w:color w:val="323130"/>
              </w:rPr>
              <w:t xml:space="preserve"> by March 16, </w:t>
            </w:r>
            <w:r>
              <w:rPr>
                <w:rFonts w:eastAsia="Times New Roman" w:cstheme="minorHAnsi"/>
                <w:color w:val="323130"/>
              </w:rPr>
              <w:t xml:space="preserve">2021 </w:t>
            </w:r>
            <w:r>
              <w:rPr>
                <w:rFonts w:eastAsia="Times New Roman" w:cstheme="minorHAnsi"/>
                <w:color w:val="323130"/>
              </w:rPr>
              <w:t xml:space="preserve">5:00 PM. </w:t>
            </w:r>
          </w:p>
          <w:p w14:paraId="7DB6E9B2" w14:textId="77777777" w:rsidR="007D52C4" w:rsidRDefault="007D52C4" w:rsidP="00930FD4">
            <w:pPr>
              <w:rPr>
                <w:rFonts w:eastAsia="Times New Roman" w:cstheme="minorHAnsi"/>
                <w:color w:val="323130"/>
              </w:rPr>
            </w:pPr>
          </w:p>
        </w:tc>
        <w:tc>
          <w:tcPr>
            <w:tcW w:w="2281" w:type="dxa"/>
          </w:tcPr>
          <w:p w14:paraId="6D303D55" w14:textId="2895D0E2" w:rsidR="007D52C4" w:rsidRDefault="007D52C4" w:rsidP="00930FD4">
            <w:pPr>
              <w:rPr>
                <w:rFonts w:eastAsia="Times New Roman" w:cstheme="minorHAnsi"/>
                <w:color w:val="323130"/>
              </w:rPr>
            </w:pPr>
            <w:r>
              <w:rPr>
                <w:rFonts w:eastAsia="Times New Roman" w:cstheme="minorHAnsi"/>
                <w:color w:val="323130"/>
              </w:rPr>
              <w:t>Use Schon’s highest form of reflection in your commentary.</w:t>
            </w:r>
          </w:p>
        </w:tc>
      </w:tr>
      <w:tr w:rsidR="007D52C4" w:rsidRPr="00DD0A2C" w14:paraId="17AAE6F1" w14:textId="77777777" w:rsidTr="00B643AC">
        <w:tc>
          <w:tcPr>
            <w:tcW w:w="2695" w:type="dxa"/>
          </w:tcPr>
          <w:p w14:paraId="6CF9BA4A" w14:textId="1B4A741E" w:rsidR="007D52C4" w:rsidRPr="008C2758" w:rsidRDefault="007D52C4" w:rsidP="007D52C4">
            <w:pPr>
              <w:shd w:val="clear" w:color="auto" w:fill="FFFFFF"/>
              <w:spacing w:before="100" w:beforeAutospacing="1" w:after="100" w:afterAutospacing="1"/>
              <w:rPr>
                <w:rFonts w:eastAsia="Times New Roman" w:cstheme="minorHAnsi"/>
                <w:color w:val="323130"/>
              </w:rPr>
            </w:pPr>
            <w:r>
              <w:rPr>
                <w:rFonts w:eastAsia="Times New Roman" w:cstheme="minorHAnsi"/>
                <w:color w:val="323130"/>
              </w:rPr>
              <w:t xml:space="preserve">Be coached. </w:t>
            </w:r>
            <w:r w:rsidRPr="00FE1950">
              <w:rPr>
                <w:rFonts w:eastAsia="Times New Roman" w:cstheme="minorHAnsi"/>
                <w:color w:val="323130"/>
              </w:rPr>
              <w:t xml:space="preserve">Participate as above but with roles reversed. Be observed. Conference. Take feedback and adjust tutoring as needed. Reflect on experience of being coached. Submit reflection 1 </w:t>
            </w:r>
            <w:r w:rsidRPr="00FE1950">
              <w:rPr>
                <w:rFonts w:eastAsia="Times New Roman" w:cstheme="minorHAnsi"/>
                <w:i/>
                <w:color w:val="323130"/>
              </w:rPr>
              <w:t>on being coached</w:t>
            </w:r>
            <w:r>
              <w:rPr>
                <w:rFonts w:eastAsia="Times New Roman" w:cstheme="minorHAnsi"/>
                <w:i/>
                <w:color w:val="323130"/>
              </w:rPr>
              <w:t>.</w:t>
            </w:r>
          </w:p>
        </w:tc>
        <w:tc>
          <w:tcPr>
            <w:tcW w:w="2293" w:type="dxa"/>
          </w:tcPr>
          <w:p w14:paraId="02B1C497" w14:textId="17401846" w:rsidR="00B643AC" w:rsidRDefault="00B643AC" w:rsidP="00B643AC">
            <w:pPr>
              <w:rPr>
                <w:rFonts w:cstheme="minorHAnsi"/>
                <w:bCs/>
              </w:rPr>
            </w:pPr>
            <w:r>
              <w:rPr>
                <w:rFonts w:cstheme="minorHAnsi"/>
                <w:bCs/>
              </w:rPr>
              <w:t>Experience c</w:t>
            </w:r>
            <w:r>
              <w:rPr>
                <w:rFonts w:cstheme="minorHAnsi"/>
                <w:bCs/>
              </w:rPr>
              <w:t>oach</w:t>
            </w:r>
            <w:r>
              <w:rPr>
                <w:rFonts w:cstheme="minorHAnsi"/>
                <w:bCs/>
              </w:rPr>
              <w:t>ing</w:t>
            </w:r>
            <w:r>
              <w:rPr>
                <w:rFonts w:cstheme="minorHAnsi"/>
                <w:bCs/>
              </w:rPr>
              <w:t xml:space="preserve"> </w:t>
            </w:r>
            <w:r>
              <w:rPr>
                <w:rFonts w:cstheme="minorHAnsi"/>
                <w:bCs/>
              </w:rPr>
              <w:t xml:space="preserve">by peer </w:t>
            </w:r>
            <w:r>
              <w:rPr>
                <w:rFonts w:cstheme="minorHAnsi"/>
                <w:bCs/>
              </w:rPr>
              <w:t>using constructive critical feedback.</w:t>
            </w:r>
          </w:p>
          <w:p w14:paraId="78CF92D2" w14:textId="77777777" w:rsidR="00B643AC" w:rsidRDefault="00B643AC" w:rsidP="00B643AC">
            <w:pPr>
              <w:rPr>
                <w:rFonts w:cstheme="minorHAnsi"/>
                <w:bCs/>
              </w:rPr>
            </w:pPr>
          </w:p>
          <w:p w14:paraId="436C9EBF" w14:textId="4E407B71" w:rsidR="007D52C4" w:rsidRDefault="00B643AC" w:rsidP="00B643AC">
            <w:pPr>
              <w:rPr>
                <w:rFonts w:cstheme="minorHAnsi"/>
                <w:bCs/>
              </w:rPr>
            </w:pPr>
            <w:r>
              <w:rPr>
                <w:rFonts w:cstheme="minorHAnsi"/>
                <w:bCs/>
              </w:rPr>
              <w:t>Reflect on the coaching experience.</w:t>
            </w:r>
          </w:p>
        </w:tc>
        <w:tc>
          <w:tcPr>
            <w:tcW w:w="2081" w:type="dxa"/>
          </w:tcPr>
          <w:p w14:paraId="1C6BAF60" w14:textId="77777777" w:rsidR="007D52C4" w:rsidRPr="00FE1950" w:rsidRDefault="007D52C4" w:rsidP="007D52C4">
            <w:pPr>
              <w:shd w:val="clear" w:color="auto" w:fill="FFFFFF"/>
              <w:spacing w:before="100" w:beforeAutospacing="1" w:after="100" w:afterAutospacing="1"/>
              <w:rPr>
                <w:rFonts w:cstheme="minorHAnsi"/>
              </w:rPr>
            </w:pPr>
            <w:r w:rsidRPr="00FE1950">
              <w:rPr>
                <w:rFonts w:eastAsia="Times New Roman" w:cstheme="minorHAnsi"/>
                <w:color w:val="323130"/>
              </w:rPr>
              <w:t xml:space="preserve">Submit reflection 1 </w:t>
            </w:r>
            <w:r w:rsidRPr="00FE1950">
              <w:rPr>
                <w:rFonts w:eastAsia="Times New Roman" w:cstheme="minorHAnsi"/>
                <w:i/>
                <w:color w:val="323130"/>
              </w:rPr>
              <w:t>on being coached</w:t>
            </w:r>
            <w:r w:rsidRPr="00FE1950">
              <w:rPr>
                <w:rFonts w:eastAsia="Times New Roman" w:cstheme="minorHAnsi"/>
                <w:color w:val="323130"/>
              </w:rPr>
              <w:t xml:space="preserve"> by March </w:t>
            </w:r>
            <w:r>
              <w:rPr>
                <w:rFonts w:eastAsia="Times New Roman" w:cstheme="minorHAnsi"/>
                <w:color w:val="323130"/>
              </w:rPr>
              <w:t>16</w:t>
            </w:r>
            <w:r w:rsidRPr="00FE1950">
              <w:rPr>
                <w:rFonts w:eastAsia="Times New Roman" w:cstheme="minorHAnsi"/>
                <w:color w:val="323130"/>
              </w:rPr>
              <w:t xml:space="preserve">, 5:00 PM. </w:t>
            </w:r>
          </w:p>
          <w:p w14:paraId="3912D496" w14:textId="77777777" w:rsidR="007D52C4" w:rsidRDefault="007D52C4" w:rsidP="007D52C4">
            <w:pPr>
              <w:shd w:val="clear" w:color="auto" w:fill="FFFFFF"/>
              <w:spacing w:before="100" w:beforeAutospacing="1" w:after="100" w:afterAutospacing="1"/>
              <w:rPr>
                <w:rFonts w:eastAsia="Times New Roman" w:cstheme="minorHAnsi"/>
                <w:color w:val="323130"/>
              </w:rPr>
            </w:pPr>
          </w:p>
        </w:tc>
        <w:tc>
          <w:tcPr>
            <w:tcW w:w="2281" w:type="dxa"/>
          </w:tcPr>
          <w:p w14:paraId="2272581C" w14:textId="5F0F535D" w:rsidR="007D52C4" w:rsidRDefault="00B643AC" w:rsidP="00930FD4">
            <w:pPr>
              <w:rPr>
                <w:rFonts w:eastAsia="Times New Roman" w:cstheme="minorHAnsi"/>
                <w:color w:val="323130"/>
              </w:rPr>
            </w:pPr>
            <w:r>
              <w:rPr>
                <w:rFonts w:eastAsia="Times New Roman" w:cstheme="minorHAnsi"/>
                <w:color w:val="323130"/>
              </w:rPr>
              <w:t>Use Schon’s highest form of reflection in your commentary.</w:t>
            </w:r>
          </w:p>
        </w:tc>
      </w:tr>
      <w:tr w:rsidR="00B643AC" w:rsidRPr="00DD0A2C" w14:paraId="4712A6A4" w14:textId="77777777" w:rsidTr="00B643AC">
        <w:tc>
          <w:tcPr>
            <w:tcW w:w="2695" w:type="dxa"/>
          </w:tcPr>
          <w:p w14:paraId="56F9007D" w14:textId="002BCC88" w:rsidR="00B643AC" w:rsidRPr="00B643AC" w:rsidRDefault="00B643AC" w:rsidP="007D52C4">
            <w:pPr>
              <w:shd w:val="clear" w:color="auto" w:fill="FFFFFF"/>
              <w:spacing w:before="100" w:beforeAutospacing="1" w:after="100" w:afterAutospacing="1"/>
              <w:rPr>
                <w:rFonts w:cstheme="minorHAnsi"/>
              </w:rPr>
            </w:pPr>
            <w:r>
              <w:rPr>
                <w:rFonts w:eastAsia="Times New Roman" w:cstheme="minorHAnsi"/>
                <w:color w:val="323130"/>
              </w:rPr>
              <w:t xml:space="preserve">Write a formal paper on Assessment. Include a minimum of 3 resources, using APA format for in-text and post-text citations. You may write this paper from a </w:t>
            </w:r>
            <w:proofErr w:type="gramStart"/>
            <w:r>
              <w:rPr>
                <w:rFonts w:eastAsia="Times New Roman" w:cstheme="minorHAnsi"/>
                <w:color w:val="323130"/>
              </w:rPr>
              <w:t>first person</w:t>
            </w:r>
            <w:proofErr w:type="gramEnd"/>
            <w:r>
              <w:rPr>
                <w:rFonts w:eastAsia="Times New Roman" w:cstheme="minorHAnsi"/>
                <w:color w:val="323130"/>
              </w:rPr>
              <w:t xml:space="preserve"> stance or third person perspective. </w:t>
            </w:r>
            <w:r>
              <w:rPr>
                <w:rFonts w:eastAsia="Times New Roman" w:cstheme="minorHAnsi"/>
                <w:color w:val="323130"/>
              </w:rPr>
              <w:t xml:space="preserve">Present </w:t>
            </w:r>
            <w:r>
              <w:rPr>
                <w:rFonts w:eastAsia="Times New Roman" w:cstheme="minorHAnsi"/>
                <w:color w:val="323130"/>
              </w:rPr>
              <w:t>work in class.</w:t>
            </w:r>
          </w:p>
        </w:tc>
        <w:tc>
          <w:tcPr>
            <w:tcW w:w="2293" w:type="dxa"/>
          </w:tcPr>
          <w:p w14:paraId="5F1034CE" w14:textId="77777777" w:rsidR="00B643AC" w:rsidRDefault="00B643AC" w:rsidP="00B643AC">
            <w:pPr>
              <w:rPr>
                <w:rFonts w:cstheme="minorHAnsi"/>
                <w:bCs/>
              </w:rPr>
            </w:pPr>
            <w:r>
              <w:rPr>
                <w:rFonts w:cstheme="minorHAnsi"/>
                <w:bCs/>
              </w:rPr>
              <w:t>Reflect and analyze assessment from macro and micro levels.</w:t>
            </w:r>
          </w:p>
          <w:p w14:paraId="1FEDE68E" w14:textId="77777777" w:rsidR="00B643AC" w:rsidRDefault="00B643AC" w:rsidP="00B643AC">
            <w:pPr>
              <w:rPr>
                <w:rFonts w:cstheme="minorHAnsi"/>
                <w:bCs/>
              </w:rPr>
            </w:pPr>
            <w:r>
              <w:rPr>
                <w:rFonts w:cstheme="minorHAnsi"/>
                <w:bCs/>
              </w:rPr>
              <w:t>Write paper to express views on assessments.</w:t>
            </w:r>
          </w:p>
          <w:p w14:paraId="29948FA2" w14:textId="035F0607" w:rsidR="00B643AC" w:rsidRDefault="00B643AC" w:rsidP="00B643AC">
            <w:pPr>
              <w:rPr>
                <w:rFonts w:cstheme="minorHAnsi"/>
                <w:bCs/>
              </w:rPr>
            </w:pPr>
            <w:r>
              <w:rPr>
                <w:rFonts w:cstheme="minorHAnsi"/>
                <w:bCs/>
              </w:rPr>
              <w:t>Present paper to class.</w:t>
            </w:r>
          </w:p>
        </w:tc>
        <w:tc>
          <w:tcPr>
            <w:tcW w:w="2081" w:type="dxa"/>
          </w:tcPr>
          <w:p w14:paraId="4356F39F" w14:textId="1FD4FF45" w:rsidR="00B643AC" w:rsidRPr="00FE1950" w:rsidRDefault="00B643AC" w:rsidP="007D52C4">
            <w:pPr>
              <w:shd w:val="clear" w:color="auto" w:fill="FFFFFF"/>
              <w:spacing w:before="100" w:beforeAutospacing="1" w:after="100" w:afterAutospacing="1"/>
              <w:rPr>
                <w:rFonts w:eastAsia="Times New Roman" w:cstheme="minorHAnsi"/>
                <w:color w:val="323130"/>
              </w:rPr>
            </w:pPr>
            <w:r>
              <w:rPr>
                <w:rFonts w:eastAsia="Times New Roman" w:cstheme="minorHAnsi"/>
                <w:color w:val="323130"/>
              </w:rPr>
              <w:t xml:space="preserve">This paper </w:t>
            </w:r>
            <w:r>
              <w:rPr>
                <w:rFonts w:eastAsia="Times New Roman" w:cstheme="minorHAnsi"/>
                <w:color w:val="323130"/>
              </w:rPr>
              <w:t xml:space="preserve">and presentation </w:t>
            </w:r>
            <w:proofErr w:type="gramStart"/>
            <w:r>
              <w:rPr>
                <w:rFonts w:eastAsia="Times New Roman" w:cstheme="minorHAnsi"/>
                <w:color w:val="323130"/>
              </w:rPr>
              <w:t xml:space="preserve">are </w:t>
            </w:r>
            <w:r>
              <w:rPr>
                <w:rFonts w:eastAsia="Times New Roman" w:cstheme="minorHAnsi"/>
                <w:color w:val="323130"/>
              </w:rPr>
              <w:t xml:space="preserve"> due</w:t>
            </w:r>
            <w:proofErr w:type="gramEnd"/>
            <w:r>
              <w:rPr>
                <w:rFonts w:eastAsia="Times New Roman" w:cstheme="minorHAnsi"/>
                <w:color w:val="323130"/>
              </w:rPr>
              <w:t xml:space="preserve"> on March 30, 2021.</w:t>
            </w:r>
          </w:p>
        </w:tc>
        <w:tc>
          <w:tcPr>
            <w:tcW w:w="2281" w:type="dxa"/>
          </w:tcPr>
          <w:p w14:paraId="79CCF652" w14:textId="0946E780" w:rsidR="00B643AC" w:rsidRDefault="00B643AC" w:rsidP="00930FD4">
            <w:pPr>
              <w:rPr>
                <w:rFonts w:eastAsia="Times New Roman" w:cstheme="minorHAnsi"/>
                <w:color w:val="323130"/>
              </w:rPr>
            </w:pPr>
            <w:r>
              <w:rPr>
                <w:rFonts w:eastAsia="Times New Roman" w:cstheme="minorHAnsi"/>
                <w:color w:val="323130"/>
              </w:rPr>
              <w:t>3 resources, APA format, sharable file</w:t>
            </w:r>
          </w:p>
        </w:tc>
      </w:tr>
    </w:tbl>
    <w:p w14:paraId="10942039" w14:textId="7E0DA9A9" w:rsidR="00FE1950" w:rsidRPr="00FE1950" w:rsidRDefault="00FE1950" w:rsidP="00B643AC">
      <w:pPr>
        <w:shd w:val="clear" w:color="auto" w:fill="FFFFFF"/>
        <w:spacing w:before="100" w:beforeAutospacing="1" w:after="100" w:afterAutospacing="1" w:line="240" w:lineRule="auto"/>
        <w:rPr>
          <w:rFonts w:cstheme="minorHAnsi"/>
        </w:rPr>
      </w:pPr>
      <w:bookmarkStart w:id="0" w:name="_GoBack"/>
      <w:bookmarkEnd w:id="0"/>
    </w:p>
    <w:sectPr w:rsidR="00FE1950" w:rsidRPr="00FE1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F57CE"/>
    <w:multiLevelType w:val="hybridMultilevel"/>
    <w:tmpl w:val="400C85E6"/>
    <w:lvl w:ilvl="0" w:tplc="407075C0">
      <w:start w:val="1"/>
      <w:numFmt w:val="decimal"/>
      <w:lvlText w:val="%1."/>
      <w:lvlJc w:val="left"/>
      <w:pPr>
        <w:ind w:left="-360" w:hanging="360"/>
      </w:pPr>
      <w:rPr>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62"/>
    <w:rsid w:val="000365CC"/>
    <w:rsid w:val="00052ECC"/>
    <w:rsid w:val="00137F5A"/>
    <w:rsid w:val="001A5618"/>
    <w:rsid w:val="003F12CB"/>
    <w:rsid w:val="003F3C62"/>
    <w:rsid w:val="00503D89"/>
    <w:rsid w:val="005C4C1B"/>
    <w:rsid w:val="007D52C4"/>
    <w:rsid w:val="00865EFC"/>
    <w:rsid w:val="008C2758"/>
    <w:rsid w:val="008D2400"/>
    <w:rsid w:val="008E5449"/>
    <w:rsid w:val="00930FD4"/>
    <w:rsid w:val="009A2BFA"/>
    <w:rsid w:val="00A843C5"/>
    <w:rsid w:val="00B57CEC"/>
    <w:rsid w:val="00B643AC"/>
    <w:rsid w:val="00C45E9E"/>
    <w:rsid w:val="00E533F1"/>
    <w:rsid w:val="00F01EAE"/>
    <w:rsid w:val="00FA58D1"/>
    <w:rsid w:val="00FB7D74"/>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4242"/>
  <w15:chartTrackingRefBased/>
  <w15:docId w15:val="{483EDE0D-4B20-4F7B-8350-0491EC19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Kathy</dc:creator>
  <cp:keywords/>
  <dc:description/>
  <cp:lastModifiedBy>Fox, Kathy</cp:lastModifiedBy>
  <cp:revision>4</cp:revision>
  <cp:lastPrinted>2021-01-20T20:03:00Z</cp:lastPrinted>
  <dcterms:created xsi:type="dcterms:W3CDTF">2021-01-19T20:27:00Z</dcterms:created>
  <dcterms:modified xsi:type="dcterms:W3CDTF">2021-01-20T20:03:00Z</dcterms:modified>
</cp:coreProperties>
</file>